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AC" w:rsidRPr="00FD7184" w:rsidRDefault="00074CAC" w:rsidP="00074CAC">
      <w:pPr>
        <w:jc w:val="center"/>
      </w:pPr>
      <w:r w:rsidRPr="00FD7184">
        <w:rPr>
          <w:rFonts w:ascii="Times New Roman CYR" w:hAnsi="Times New Roman CYR" w:cs="Times New Roman CYR"/>
        </w:rPr>
        <w:t xml:space="preserve">Р О С </w:t>
      </w:r>
      <w:proofErr w:type="spellStart"/>
      <w:r w:rsidRPr="00FD7184">
        <w:rPr>
          <w:rFonts w:ascii="Times New Roman CYR" w:hAnsi="Times New Roman CYR" w:cs="Times New Roman CYR"/>
        </w:rPr>
        <w:t>С</w:t>
      </w:r>
      <w:proofErr w:type="spellEnd"/>
      <w:r w:rsidRPr="00FD7184">
        <w:rPr>
          <w:rFonts w:ascii="Times New Roman CYR" w:hAnsi="Times New Roman CYR" w:cs="Times New Roman CYR"/>
        </w:rPr>
        <w:t xml:space="preserve"> И Й С К А </w:t>
      </w:r>
      <w:proofErr w:type="gramStart"/>
      <w:r w:rsidRPr="00FD7184">
        <w:rPr>
          <w:rFonts w:ascii="Times New Roman CYR" w:hAnsi="Times New Roman CYR" w:cs="Times New Roman CYR"/>
        </w:rPr>
        <w:t>Я  Ф</w:t>
      </w:r>
      <w:proofErr w:type="gramEnd"/>
      <w:r w:rsidRPr="00FD7184">
        <w:rPr>
          <w:rFonts w:ascii="Times New Roman CYR" w:hAnsi="Times New Roman CYR" w:cs="Times New Roman CYR"/>
        </w:rPr>
        <w:t xml:space="preserve"> Е Д Е Р А Ц И Я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Б Е Л Г О Р О Д С К А </w:t>
      </w:r>
      <w:proofErr w:type="gramStart"/>
      <w:r w:rsidRPr="00FD7184">
        <w:rPr>
          <w:rFonts w:ascii="Times New Roman CYR" w:hAnsi="Times New Roman CYR" w:cs="Times New Roman CYR"/>
        </w:rPr>
        <w:t>Я  О</w:t>
      </w:r>
      <w:proofErr w:type="gramEnd"/>
      <w:r w:rsidRPr="00FD7184">
        <w:rPr>
          <w:rFonts w:ascii="Times New Roman CYR" w:hAnsi="Times New Roman CYR" w:cs="Times New Roman CYR"/>
        </w:rPr>
        <w:t xml:space="preserve"> Б Л А С Т Ь</w:t>
      </w: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 xml:space="preserve">МУНИЦИПАЛЬНЫЙ РАЙОН </w:t>
      </w:r>
      <w:r w:rsidRPr="00FD7184">
        <w:t>«</w:t>
      </w:r>
      <w:r w:rsidRPr="00FD7184">
        <w:rPr>
          <w:rFonts w:ascii="Times New Roman CYR" w:hAnsi="Times New Roman CYR" w:cs="Times New Roman CYR"/>
        </w:rPr>
        <w:t>РОВЕНЬСКИЙ РАЙОН</w:t>
      </w:r>
      <w:r w:rsidRPr="00FD7184">
        <w:t>»</w:t>
      </w:r>
    </w:p>
    <w:p w:rsidR="00074CAC" w:rsidRPr="00FD7184" w:rsidRDefault="00074CAC" w:rsidP="00074CAC">
      <w:pPr>
        <w:spacing w:line="276" w:lineRule="auto"/>
        <w:jc w:val="center"/>
      </w:pPr>
    </w:p>
    <w:p w:rsidR="00074CAC" w:rsidRPr="00FD7184" w:rsidRDefault="00074CAC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АДМИНИСТРАЦИЯ</w:t>
      </w:r>
    </w:p>
    <w:p w:rsidR="00074CAC" w:rsidRPr="00FD7184" w:rsidRDefault="006668EB" w:rsidP="00074CAC">
      <w:pPr>
        <w:spacing w:line="276" w:lineRule="auto"/>
        <w:jc w:val="center"/>
      </w:pPr>
      <w:r w:rsidRPr="00FD7184">
        <w:rPr>
          <w:rFonts w:ascii="Times New Roman CYR" w:hAnsi="Times New Roman CYR" w:cs="Times New Roman CYR"/>
        </w:rPr>
        <w:t>НАГОЛЕНСКОГО</w:t>
      </w:r>
      <w:r w:rsidR="00074CAC" w:rsidRPr="00FD7184">
        <w:rPr>
          <w:rFonts w:ascii="Times New Roman CYR" w:hAnsi="Times New Roman CYR" w:cs="Times New Roman CYR"/>
        </w:rPr>
        <w:t xml:space="preserve"> СЕЛЬСКОГО ПОСЕЛЕНИЯ</w:t>
      </w: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</w:p>
    <w:p w:rsidR="00074CAC" w:rsidRPr="00FD7184" w:rsidRDefault="00074CAC" w:rsidP="00074CAC">
      <w:pPr>
        <w:tabs>
          <w:tab w:val="left" w:pos="4110"/>
        </w:tabs>
        <w:spacing w:line="276" w:lineRule="auto"/>
        <w:jc w:val="center"/>
      </w:pPr>
      <w:r w:rsidRPr="00FD7184">
        <w:rPr>
          <w:rFonts w:ascii="Times New Roman CYR" w:hAnsi="Times New Roman CYR" w:cs="Times New Roman CYR"/>
          <w:b/>
        </w:rPr>
        <w:t>ПОСТАНОВЛЕНИЕ</w:t>
      </w:r>
    </w:p>
    <w:p w:rsidR="00074CAC" w:rsidRPr="00FD7184" w:rsidRDefault="00074CAC" w:rsidP="00074CAC">
      <w:pPr>
        <w:spacing w:after="200" w:line="276" w:lineRule="auto"/>
        <w:rPr>
          <w:b/>
        </w:rPr>
      </w:pPr>
    </w:p>
    <w:p w:rsidR="00074CAC" w:rsidRPr="009C2BB7" w:rsidRDefault="00963551" w:rsidP="00074CAC">
      <w:pPr>
        <w:spacing w:after="200" w:line="276" w:lineRule="auto"/>
        <w:rPr>
          <w:color w:val="000000"/>
        </w:rPr>
      </w:pPr>
      <w:r>
        <w:rPr>
          <w:color w:val="000000"/>
        </w:rPr>
        <w:t xml:space="preserve">       </w:t>
      </w:r>
      <w:r w:rsidR="006F5781" w:rsidRPr="00FD7184">
        <w:rPr>
          <w:color w:val="000000"/>
        </w:rPr>
        <w:t>2</w:t>
      </w:r>
      <w:r w:rsidR="006F5781" w:rsidRPr="00FD7184">
        <w:rPr>
          <w:color w:val="000000"/>
          <w:lang w:val="en-US"/>
        </w:rPr>
        <w:t>4</w:t>
      </w:r>
      <w:r w:rsidR="00074CAC" w:rsidRPr="00FD7184">
        <w:rPr>
          <w:color w:val="000000"/>
        </w:rPr>
        <w:t xml:space="preserve"> июня 2025 года                                                                                  </w:t>
      </w:r>
      <w:r>
        <w:rPr>
          <w:color w:val="000000"/>
        </w:rPr>
        <w:t xml:space="preserve">               </w:t>
      </w:r>
      <w:r w:rsidR="00074CAC" w:rsidRPr="00FD7184">
        <w:rPr>
          <w:color w:val="000000"/>
        </w:rPr>
        <w:t xml:space="preserve"> № </w:t>
      </w:r>
      <w:r w:rsidR="009C2BB7">
        <w:rPr>
          <w:color w:val="000000"/>
        </w:rPr>
        <w:t>2</w:t>
      </w:r>
      <w:r w:rsidR="00310258">
        <w:rPr>
          <w:color w:val="000000"/>
        </w:rPr>
        <w:t>8</w:t>
      </w:r>
    </w:p>
    <w:p w:rsidR="00074CAC" w:rsidRPr="00FD7184" w:rsidRDefault="00074CAC" w:rsidP="00074CAC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074CAC" w:rsidRPr="00FD7184" w:rsidTr="00694053">
        <w:tc>
          <w:tcPr>
            <w:tcW w:w="5123" w:type="dxa"/>
            <w:shd w:val="clear" w:color="auto" w:fill="auto"/>
          </w:tcPr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color w:val="22272F"/>
              </w:rPr>
            </w:pPr>
            <w:r w:rsidRPr="00FD7184">
              <w:rPr>
                <w:b/>
                <w:bCs/>
                <w:color w:val="22272F"/>
              </w:rPr>
              <w:t>Об утверждении результатов</w:t>
            </w:r>
          </w:p>
          <w:p w:rsidR="00074CAC" w:rsidRPr="00FD7184" w:rsidRDefault="00074CAC" w:rsidP="00694053">
            <w:pPr>
              <w:ind w:right="148"/>
              <w:jc w:val="both"/>
              <w:rPr>
                <w:b/>
                <w:bCs/>
                <w:lang w:eastAsia="ru-RU"/>
              </w:rPr>
            </w:pPr>
            <w:proofErr w:type="gramStart"/>
            <w:r w:rsidRPr="00FD7184">
              <w:rPr>
                <w:b/>
                <w:bCs/>
                <w:color w:val="22272F"/>
              </w:rPr>
              <w:t>определения</w:t>
            </w:r>
            <w:proofErr w:type="gramEnd"/>
            <w:r w:rsidRPr="00FD7184">
              <w:rPr>
                <w:b/>
                <w:bCs/>
                <w:color w:val="22272F"/>
              </w:rPr>
              <w:t xml:space="preserve"> размеров долей в праве общей долевой собственности на земельный участок из земель сельскохозяйственного назначения выраженных в гектарах или </w:t>
            </w:r>
            <w:proofErr w:type="spellStart"/>
            <w:r w:rsidRPr="00FD7184">
              <w:rPr>
                <w:b/>
                <w:bCs/>
                <w:color w:val="22272F"/>
              </w:rPr>
              <w:t>балло</w:t>
            </w:r>
            <w:proofErr w:type="spellEnd"/>
            <w:r w:rsidRPr="00FD7184">
              <w:rPr>
                <w:b/>
                <w:bCs/>
                <w:color w:val="22272F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074CAC" w:rsidRPr="00FD7184" w:rsidRDefault="00074CAC" w:rsidP="00694053">
            <w:pPr>
              <w:ind w:left="851" w:right="148"/>
              <w:rPr>
                <w:lang w:eastAsia="ru-RU"/>
              </w:rPr>
            </w:pPr>
          </w:p>
        </w:tc>
      </w:tr>
    </w:tbl>
    <w:p w:rsidR="00074CAC" w:rsidRPr="00FD7184" w:rsidRDefault="00074CAC" w:rsidP="00074CAC">
      <w:pPr>
        <w:ind w:right="148"/>
        <w:rPr>
          <w:lang w:eastAsia="ru-RU"/>
        </w:rPr>
      </w:pPr>
    </w:p>
    <w:p w:rsidR="00074CAC" w:rsidRPr="00FD7184" w:rsidRDefault="00074CAC" w:rsidP="00074CAC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Во исполнение </w:t>
      </w:r>
      <w:hyperlink r:id="rId5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shd w:val="clear" w:color="auto" w:fill="FFFFFF"/>
          </w:rPr>
          <w:t>Федерального закона </w:t>
        </w:r>
      </w:hyperlink>
      <w:hyperlink r:id="rId6" w:anchor="64U0IK" w:history="1">
        <w:r w:rsidRPr="00FD7184">
          <w:rPr>
            <w:rStyle w:val="a5"/>
            <w:rFonts w:ascii="Times New Roman" w:hAnsi="Times New Roman"/>
            <w:b w:val="0"/>
            <w:sz w:val="24"/>
            <w:szCs w:val="24"/>
            <w:bdr w:val="none" w:sz="0" w:space="0" w:color="auto" w:frame="1"/>
          </w:rPr>
          <w:t>от 14.07.2022 № 316-ФЗ</w:t>
        </w:r>
      </w:hyperlink>
      <w:r w:rsidRPr="00FD7184">
        <w:rPr>
          <w:rFonts w:ascii="Times New Roman" w:hAnsi="Times New Roman"/>
          <w:b w:val="0"/>
          <w:sz w:val="24"/>
          <w:szCs w:val="24"/>
          <w:shd w:val="clear" w:color="auto" w:fill="FFFFFF"/>
        </w:rPr>
        <w:t>, которым были внесены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FD7184">
        <w:rPr>
          <w:rFonts w:ascii="Times New Roman" w:hAnsi="Times New Roman"/>
          <w:b w:val="0"/>
          <w:kern w:val="36"/>
          <w:sz w:val="24"/>
          <w:szCs w:val="24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FD71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FD7184">
        <w:rPr>
          <w:rFonts w:ascii="Times New Roman" w:hAnsi="Times New Roman"/>
          <w:b w:val="0"/>
          <w:sz w:val="24"/>
          <w:szCs w:val="24"/>
        </w:rPr>
        <w:t>балло</w:t>
      </w:r>
      <w:proofErr w:type="spellEnd"/>
      <w:r w:rsidRPr="00FD7184">
        <w:rPr>
          <w:rFonts w:ascii="Times New Roman" w:hAnsi="Times New Roman"/>
          <w:b w:val="0"/>
          <w:sz w:val="24"/>
          <w:szCs w:val="24"/>
        </w:rPr>
        <w:t xml:space="preserve">-гектарах, в виде простой правильной дроби»,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 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Уставом муниципального образования «Наго</w:t>
      </w:r>
      <w:r w:rsidR="006668EB"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>ленского</w:t>
      </w:r>
      <w:r w:rsidRPr="00FD7184"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сельское поселение», </w:t>
      </w:r>
      <w:r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на основании </w:t>
      </w:r>
      <w:r w:rsidR="00CD1C39" w:rsidRPr="00FD7184">
        <w:rPr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сведений </w:t>
      </w:r>
      <w:r w:rsidRPr="00FD7184">
        <w:rPr>
          <w:rFonts w:ascii="Times New Roman" w:hAnsi="Times New Roman"/>
          <w:b w:val="0"/>
          <w:sz w:val="24"/>
          <w:szCs w:val="24"/>
          <w:lang w:eastAsia="ru-RU"/>
        </w:rPr>
        <w:t>Единого госуда</w:t>
      </w:r>
      <w:r w:rsidR="00CD1C39" w:rsidRPr="00FD7184">
        <w:rPr>
          <w:rFonts w:ascii="Times New Roman" w:hAnsi="Times New Roman"/>
          <w:b w:val="0"/>
          <w:sz w:val="24"/>
          <w:szCs w:val="24"/>
          <w:lang w:eastAsia="ru-RU"/>
        </w:rPr>
        <w:t xml:space="preserve">рственного реестра недвижимости, </w:t>
      </w:r>
      <w:r w:rsidRPr="00FD7184">
        <w:rPr>
          <w:rFonts w:ascii="Times New Roman" w:hAnsi="Times New Roman"/>
          <w:b w:val="0"/>
          <w:sz w:val="24"/>
          <w:szCs w:val="24"/>
        </w:rPr>
        <w:t>Администрация Наго</w:t>
      </w:r>
      <w:r w:rsidR="006668EB" w:rsidRPr="00FD7184">
        <w:rPr>
          <w:rFonts w:ascii="Times New Roman" w:hAnsi="Times New Roman"/>
          <w:b w:val="0"/>
          <w:sz w:val="24"/>
          <w:szCs w:val="24"/>
        </w:rPr>
        <w:t>ленского</w:t>
      </w:r>
      <w:r w:rsidRPr="00FD7184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Pr="00FD7184">
        <w:rPr>
          <w:rFonts w:ascii="Times New Roman" w:hAnsi="Times New Roman"/>
          <w:bCs w:val="0"/>
          <w:sz w:val="24"/>
          <w:szCs w:val="24"/>
        </w:rPr>
        <w:t>ПОСТАНОВЛЯЕТ</w:t>
      </w:r>
      <w:r w:rsidRPr="00FD7184">
        <w:rPr>
          <w:rFonts w:ascii="Times New Roman" w:hAnsi="Times New Roman"/>
          <w:b w:val="0"/>
          <w:sz w:val="24"/>
          <w:szCs w:val="24"/>
        </w:rPr>
        <w:t>:</w:t>
      </w:r>
    </w:p>
    <w:p w:rsidR="00074CAC" w:rsidRPr="00FD7184" w:rsidRDefault="00074CAC" w:rsidP="00310258">
      <w:pPr>
        <w:numPr>
          <w:ilvl w:val="0"/>
          <w:numId w:val="1"/>
        </w:numPr>
        <w:jc w:val="both"/>
      </w:pPr>
      <w:r w:rsidRPr="00FD7184">
        <w:t xml:space="preserve">Утвердить  размеры долей, выраженных в гектарах, участников общей долевой собственности на земельный участок,  сельскохозяйственного назначения с кадастровым номером </w:t>
      </w:r>
      <w:r w:rsidR="00310258" w:rsidRPr="00310258">
        <w:t>31:24:1005001:23</w:t>
      </w:r>
      <w:r w:rsidRPr="00FD7184">
        <w:t>, площадью</w:t>
      </w:r>
      <w:r w:rsidR="006668EB" w:rsidRPr="00FD7184">
        <w:t xml:space="preserve"> </w:t>
      </w:r>
      <w:r w:rsidR="00310258" w:rsidRPr="00310258">
        <w:rPr>
          <w:rFonts w:eastAsia="TimesNewRomanPSMT"/>
          <w:lang w:eastAsia="ru-RU"/>
        </w:rPr>
        <w:t xml:space="preserve">164000 +/- 3543 </w:t>
      </w:r>
      <w:proofErr w:type="spellStart"/>
      <w:r w:rsidRPr="00FD7184">
        <w:rPr>
          <w:rFonts w:eastAsia="TimesNewRomanPSMT"/>
          <w:lang w:eastAsia="ru-RU"/>
        </w:rPr>
        <w:t>кв.м</w:t>
      </w:r>
      <w:proofErr w:type="spellEnd"/>
      <w:r w:rsidRPr="00FD7184">
        <w:rPr>
          <w:rFonts w:eastAsia="TimesNewRomanPSMT"/>
          <w:lang w:eastAsia="ru-RU"/>
        </w:rPr>
        <w:t>.</w:t>
      </w:r>
      <w:r w:rsidRPr="00FD7184">
        <w:t>,</w:t>
      </w:r>
      <w:r w:rsidRPr="00FD7184">
        <w:rPr>
          <w:lang w:eastAsia="ru-RU"/>
        </w:rPr>
        <w:t xml:space="preserve"> Местоположение: </w:t>
      </w:r>
      <w:r w:rsidR="00310258" w:rsidRPr="00310258">
        <w:rPr>
          <w:rFonts w:eastAsia="TimesNewRomanPSMT"/>
          <w:lang w:eastAsia="ru-RU"/>
        </w:rPr>
        <w:t>Белгородская обл., р-н Ровеньский, х-во ООО "Клименковское" (АО им. Кирова)</w:t>
      </w:r>
      <w:r w:rsidR="006C3ADB" w:rsidRPr="006C3ADB">
        <w:rPr>
          <w:rFonts w:eastAsia="TimesNewRomanPSMT"/>
          <w:lang w:eastAsia="ru-RU"/>
        </w:rPr>
        <w:t>, граничит с запада с магистралью газопровода, с севера - земли Наголенского сельского поселения</w:t>
      </w:r>
      <w:r w:rsidRPr="00FD7184">
        <w:rPr>
          <w:rFonts w:eastAsia="TimesNewRomanPSMT"/>
          <w:lang w:eastAsia="ru-RU"/>
        </w:rPr>
        <w:t xml:space="preserve">, </w:t>
      </w:r>
      <w:r w:rsidRPr="00FD7184">
        <w:t xml:space="preserve">в виде простой правильной дроби, равными «площадь земельной доли </w:t>
      </w:r>
      <w:proofErr w:type="spellStart"/>
      <w:r w:rsidRPr="00FD7184">
        <w:t>кв.м</w:t>
      </w:r>
      <w:proofErr w:type="spellEnd"/>
      <w:r w:rsidRPr="00FD7184">
        <w:t xml:space="preserve">. в исходном земельном участке/общая площадь земельного участка в </w:t>
      </w:r>
      <w:proofErr w:type="spellStart"/>
      <w:r w:rsidRPr="00FD7184">
        <w:t>кв.м</w:t>
      </w:r>
      <w:proofErr w:type="spellEnd"/>
      <w:r w:rsidRPr="00FD7184">
        <w:t>.» (Приложение №1)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Настоящее постановление вступает в силу со дня его обнародования.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lang w:eastAsia="en-US"/>
        </w:rPr>
        <w:t>Направить постановление в Управление Росреестра по Белгородской области для внесения изменений в сведения  Единого государственного реестра недвижимости о размерах долей, принадлежащих участникам общей долевой собственности.</w:t>
      </w:r>
    </w:p>
    <w:p w:rsidR="006668EB" w:rsidRPr="00FD7184" w:rsidRDefault="006668EB" w:rsidP="006668EB">
      <w:pPr>
        <w:numPr>
          <w:ilvl w:val="0"/>
          <w:numId w:val="1"/>
        </w:numPr>
        <w:jc w:val="both"/>
      </w:pPr>
      <w:r w:rsidRPr="00FD7184">
        <w:rPr>
          <w:rStyle w:val="FontStyle12"/>
        </w:rPr>
        <w:t>Контроль за исполнением настоящего постановления оставляю за собой.</w:t>
      </w:r>
    </w:p>
    <w:p w:rsidR="00074CAC" w:rsidRPr="00FD7184" w:rsidRDefault="000164AD" w:rsidP="006668EB">
      <w:pPr>
        <w:spacing w:line="276" w:lineRule="auto"/>
        <w:ind w:right="-1"/>
        <w:jc w:val="both"/>
        <w:rPr>
          <w:rStyle w:val="FontStyle12"/>
          <w:lang w:eastAsia="en-US"/>
        </w:rPr>
      </w:pPr>
      <w:r w:rsidRPr="00A85DA2">
        <w:rPr>
          <w:rFonts w:eastAsia="Andale Sans UI" w:cs="Tahoma"/>
          <w:noProof/>
          <w:kern w:val="2"/>
          <w:lang w:eastAsia="ru-RU"/>
        </w:rPr>
        <w:drawing>
          <wp:anchor distT="0" distB="0" distL="114935" distR="114935" simplePos="0" relativeHeight="251657216" behindDoc="1" locked="0" layoutInCell="1" allowOverlap="1" wp14:anchorId="6BF178C8" wp14:editId="29B39222">
            <wp:simplePos x="0" y="0"/>
            <wp:positionH relativeFrom="column">
              <wp:posOffset>1733550</wp:posOffset>
            </wp:positionH>
            <wp:positionV relativeFrom="paragraph">
              <wp:posOffset>91440</wp:posOffset>
            </wp:positionV>
            <wp:extent cx="1552575" cy="156210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" t="-22" r="-23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8EB" w:rsidRPr="00FD7184">
        <w:rPr>
          <w:lang w:eastAsia="en-US"/>
        </w:rPr>
        <w:t xml:space="preserve"> </w:t>
      </w:r>
    </w:p>
    <w:p w:rsidR="00074CAC" w:rsidRPr="00FD7184" w:rsidRDefault="00074CAC" w:rsidP="00074CAC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</w:rPr>
      </w:pPr>
    </w:p>
    <w:p w:rsidR="00074CAC" w:rsidRPr="00FD7184" w:rsidRDefault="000164AD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rStyle w:val="FontStyle12"/>
        </w:rPr>
      </w:pPr>
      <w:r w:rsidRPr="00A85DA2">
        <w:rPr>
          <w:rFonts w:eastAsia="Andale Sans UI" w:cs="Tahoma"/>
          <w:b/>
          <w:noProof/>
          <w:kern w:val="2"/>
          <w:sz w:val="28"/>
          <w:szCs w:val="28"/>
          <w:lang w:eastAsia="ru-RU"/>
        </w:rPr>
        <w:drawing>
          <wp:anchor distT="0" distB="0" distL="114935" distR="114935" simplePos="0" relativeHeight="251660288" behindDoc="1" locked="0" layoutInCell="1" allowOverlap="1" wp14:anchorId="1F3AC2D4" wp14:editId="2C50FC4F">
            <wp:simplePos x="0" y="0"/>
            <wp:positionH relativeFrom="column">
              <wp:posOffset>3324225</wp:posOffset>
            </wp:positionH>
            <wp:positionV relativeFrom="paragraph">
              <wp:posOffset>98425</wp:posOffset>
            </wp:positionV>
            <wp:extent cx="790575" cy="809625"/>
            <wp:effectExtent l="0" t="0" r="0" b="0"/>
            <wp:wrapTight wrapText="bothSides">
              <wp:wrapPolygon edited="0">
                <wp:start x="-261" y="0"/>
                <wp:lineTo x="-261" y="21339"/>
                <wp:lineTo x="21599" y="21339"/>
                <wp:lineTo x="21599" y="0"/>
                <wp:lineTo x="-261" y="0"/>
              </wp:wrapPolygon>
            </wp:wrapTight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5" t="-44" r="-45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CAC" w:rsidRPr="00FD7184" w:rsidRDefault="00074CAC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r w:rsidRPr="00FD7184">
        <w:rPr>
          <w:b/>
        </w:rPr>
        <w:t>Глава администрации</w:t>
      </w:r>
    </w:p>
    <w:p w:rsidR="00074CAC" w:rsidRPr="00FD7184" w:rsidRDefault="006668EB" w:rsidP="00FD7184">
      <w:pPr>
        <w:pStyle w:val="Style2"/>
        <w:widowControl/>
        <w:tabs>
          <w:tab w:val="left" w:pos="0"/>
        </w:tabs>
        <w:spacing w:line="276" w:lineRule="auto"/>
        <w:ind w:right="289" w:firstLine="0"/>
        <w:jc w:val="both"/>
        <w:rPr>
          <w:b/>
        </w:rPr>
      </w:pPr>
      <w:proofErr w:type="gramStart"/>
      <w:r w:rsidRPr="00FD7184">
        <w:rPr>
          <w:b/>
        </w:rPr>
        <w:t>Наголенского</w:t>
      </w:r>
      <w:r w:rsidR="00074CAC" w:rsidRPr="00FD7184">
        <w:rPr>
          <w:b/>
        </w:rPr>
        <w:t xml:space="preserve">  сельского</w:t>
      </w:r>
      <w:proofErr w:type="gramEnd"/>
      <w:r w:rsidR="00074CAC" w:rsidRPr="00FD7184">
        <w:rPr>
          <w:b/>
        </w:rPr>
        <w:t xml:space="preserve"> поселения </w:t>
      </w:r>
      <w:r w:rsidR="009203AA" w:rsidRPr="00FD7184">
        <w:rPr>
          <w:b/>
        </w:rPr>
        <w:t xml:space="preserve">                     </w:t>
      </w:r>
      <w:r w:rsidR="00FD7184">
        <w:rPr>
          <w:b/>
        </w:rPr>
        <w:t xml:space="preserve">                </w:t>
      </w:r>
      <w:r w:rsidR="009203AA" w:rsidRPr="00FD7184">
        <w:rPr>
          <w:b/>
        </w:rPr>
        <w:t xml:space="preserve">  </w:t>
      </w:r>
      <w:r w:rsidR="00FD7184">
        <w:rPr>
          <w:b/>
        </w:rPr>
        <w:t>Т.И. Скоробогатько</w:t>
      </w:r>
    </w:p>
    <w:p w:rsidR="00074CAC" w:rsidRDefault="00074CAC">
      <w:bookmarkStart w:id="0" w:name="_GoBack"/>
      <w:bookmarkEnd w:id="0"/>
    </w:p>
    <w:tbl>
      <w:tblPr>
        <w:tblW w:w="100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45"/>
        <w:gridCol w:w="2199"/>
        <w:gridCol w:w="880"/>
        <w:gridCol w:w="1555"/>
        <w:gridCol w:w="1084"/>
        <w:gridCol w:w="733"/>
        <w:gridCol w:w="294"/>
        <w:gridCol w:w="878"/>
        <w:gridCol w:w="1027"/>
        <w:gridCol w:w="294"/>
      </w:tblGrid>
      <w:tr w:rsidR="00074CAC" w:rsidRPr="00BF0893" w:rsidTr="007F253F">
        <w:trPr>
          <w:gridAfter w:val="1"/>
          <w:wAfter w:w="294" w:type="dxa"/>
          <w:trHeight w:val="614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074CAC" w:rsidRPr="00BF0893" w:rsidRDefault="00074CAC" w:rsidP="0069405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BB7" w:rsidRDefault="00CD1C39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Приложение № </w:t>
            </w:r>
            <w:r w:rsidR="00074CAC">
              <w:rPr>
                <w:b/>
                <w:color w:val="000000"/>
                <w:lang w:eastAsia="ru-RU"/>
              </w:rPr>
              <w:t>1</w:t>
            </w:r>
            <w:r w:rsidR="009C2BB7">
              <w:rPr>
                <w:b/>
                <w:color w:val="000000"/>
                <w:lang w:eastAsia="ru-RU"/>
              </w:rPr>
              <w:t xml:space="preserve"> </w:t>
            </w:r>
            <w:r w:rsidR="00074CAC" w:rsidRPr="006C2B58">
              <w:rPr>
                <w:b/>
                <w:color w:val="000000"/>
                <w:lang w:eastAsia="ru-RU"/>
              </w:rPr>
              <w:t xml:space="preserve">к постановлению № </w:t>
            </w:r>
            <w:r w:rsidR="009C2BB7">
              <w:rPr>
                <w:b/>
                <w:color w:val="000000"/>
                <w:lang w:eastAsia="ru-RU"/>
              </w:rPr>
              <w:t>2</w:t>
            </w:r>
            <w:r w:rsidR="00310258">
              <w:rPr>
                <w:b/>
                <w:color w:val="000000"/>
                <w:lang w:eastAsia="ru-RU"/>
              </w:rPr>
              <w:t>8</w:t>
            </w:r>
            <w:r w:rsidR="00074CAC">
              <w:rPr>
                <w:b/>
                <w:color w:val="000000"/>
                <w:lang w:eastAsia="ru-RU"/>
              </w:rPr>
              <w:t xml:space="preserve"> </w:t>
            </w:r>
          </w:p>
          <w:p w:rsidR="00074CAC" w:rsidRPr="006C2B58" w:rsidRDefault="00074CAC" w:rsidP="009C2BB7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от </w:t>
            </w:r>
            <w:r w:rsidR="003D47FE" w:rsidRPr="003D47FE">
              <w:rPr>
                <w:b/>
                <w:color w:val="000000"/>
                <w:lang w:eastAsia="ru-RU"/>
              </w:rPr>
              <w:t>24</w:t>
            </w:r>
            <w:r>
              <w:rPr>
                <w:b/>
                <w:color w:val="000000"/>
                <w:lang w:eastAsia="ru-RU"/>
              </w:rPr>
              <w:t>.06</w:t>
            </w:r>
            <w:r w:rsidRPr="006C2B58">
              <w:rPr>
                <w:b/>
                <w:color w:val="000000"/>
                <w:lang w:eastAsia="ru-RU"/>
              </w:rPr>
              <w:t>.2025 г.</w:t>
            </w:r>
          </w:p>
        </w:tc>
      </w:tr>
      <w:tr w:rsidR="00074CAC" w:rsidRPr="007F569A" w:rsidTr="007F253F">
        <w:trPr>
          <w:trHeight w:val="236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503EFB" w:rsidRDefault="00074CAC" w:rsidP="00694053">
            <w:pPr>
              <w:suppressAutoHyphens w:val="0"/>
              <w:rPr>
                <w:lang w:eastAsia="ru-RU"/>
              </w:rPr>
            </w:pPr>
          </w:p>
        </w:tc>
      </w:tr>
      <w:tr w:rsidR="003D47FE" w:rsidRPr="003D47FE" w:rsidTr="007F253F">
        <w:trPr>
          <w:trHeight w:val="1134"/>
        </w:trPr>
        <w:tc>
          <w:tcPr>
            <w:tcW w:w="10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4CAC" w:rsidRPr="003D47FE" w:rsidRDefault="00074CAC" w:rsidP="00D37B9F">
            <w:pPr>
              <w:suppressAutoHyphens w:val="0"/>
              <w:jc w:val="center"/>
              <w:rPr>
                <w:bCs/>
                <w:color w:val="FF0000"/>
                <w:lang w:eastAsia="ru-RU"/>
              </w:rPr>
            </w:pPr>
            <w:r w:rsidRPr="00D37B9F">
              <w:rPr>
                <w:bCs/>
                <w:color w:val="000000" w:themeColor="text1"/>
                <w:lang w:eastAsia="ru-RU"/>
              </w:rPr>
              <w:t xml:space="preserve">Список участников долевой собственности на земельный участок сельскохозяйственного назначения кадастровый номер </w:t>
            </w:r>
            <w:r w:rsidR="00310258" w:rsidRPr="00310258">
              <w:rPr>
                <w:bCs/>
                <w:color w:val="000000" w:themeColor="text1"/>
                <w:lang w:eastAsia="ru-RU"/>
              </w:rPr>
              <w:t>31:24:1005001:23</w:t>
            </w:r>
            <w:r w:rsidRPr="00D37B9F">
              <w:rPr>
                <w:bCs/>
                <w:color w:val="000000" w:themeColor="text1"/>
                <w:lang w:eastAsia="ru-RU"/>
              </w:rPr>
              <w:t xml:space="preserve">, для определения размеров земельных долей, выраженных гектарах или </w:t>
            </w:r>
            <w:proofErr w:type="spellStart"/>
            <w:r w:rsidRPr="00D37B9F">
              <w:rPr>
                <w:bCs/>
                <w:color w:val="000000" w:themeColor="text1"/>
                <w:lang w:eastAsia="ru-RU"/>
              </w:rPr>
              <w:t>балло</w:t>
            </w:r>
            <w:proofErr w:type="spellEnd"/>
            <w:r w:rsidRPr="00D37B9F">
              <w:rPr>
                <w:bCs/>
                <w:color w:val="000000" w:themeColor="text1"/>
                <w:lang w:eastAsia="ru-RU"/>
              </w:rPr>
              <w:t>-гектарах, в виде простой правильной дроби,</w:t>
            </w:r>
            <w:r w:rsidRPr="00D37B9F">
              <w:rPr>
                <w:color w:val="000000" w:themeColor="text1"/>
              </w:rPr>
              <w:t xml:space="preserve"> площадью </w:t>
            </w:r>
            <w:r w:rsidR="00310258" w:rsidRPr="00310258">
              <w:rPr>
                <w:rFonts w:eastAsia="TimesNewRomanPSMT"/>
                <w:color w:val="000000" w:themeColor="text1"/>
                <w:lang w:eastAsia="ru-RU"/>
              </w:rPr>
              <w:t xml:space="preserve">164000 +/- 3543 </w:t>
            </w:r>
            <w:r w:rsidR="006C3ADB" w:rsidRPr="006C3ADB">
              <w:rPr>
                <w:rFonts w:eastAsia="TimesNewRomanPSMT"/>
                <w:color w:val="000000" w:themeColor="text1"/>
                <w:lang w:eastAsia="ru-RU"/>
              </w:rPr>
              <w:t xml:space="preserve"> </w:t>
            </w:r>
            <w:r w:rsidR="00963551" w:rsidRPr="00963551">
              <w:rPr>
                <w:rFonts w:eastAsia="TimesNewRomanPSMT"/>
                <w:color w:val="000000" w:themeColor="text1"/>
                <w:lang w:eastAsia="ru-RU"/>
              </w:rPr>
              <w:t xml:space="preserve"> </w:t>
            </w:r>
            <w:proofErr w:type="spellStart"/>
            <w:r w:rsidRPr="00D37B9F">
              <w:rPr>
                <w:color w:val="000000" w:themeColor="text1"/>
                <w:lang w:eastAsia="ru-RU"/>
              </w:rPr>
              <w:t>кв.м</w:t>
            </w:r>
            <w:proofErr w:type="spellEnd"/>
            <w:r w:rsidRPr="00D37B9F">
              <w:rPr>
                <w:color w:val="000000" w:themeColor="text1"/>
                <w:lang w:eastAsia="ru-RU"/>
              </w:rPr>
              <w:t>.</w:t>
            </w:r>
            <w:r w:rsidRPr="00D37B9F">
              <w:rPr>
                <w:color w:val="000000" w:themeColor="text1"/>
              </w:rPr>
              <w:t>,</w:t>
            </w:r>
            <w:r w:rsidRPr="00D37B9F">
              <w:rPr>
                <w:color w:val="000000" w:themeColor="text1"/>
                <w:lang w:eastAsia="ru-RU"/>
              </w:rPr>
              <w:t xml:space="preserve"> Местоположение: </w:t>
            </w:r>
            <w:r w:rsidR="00310258" w:rsidRPr="00310258">
              <w:rPr>
                <w:rFonts w:eastAsia="TimesNewRomanPSMT"/>
                <w:color w:val="000000" w:themeColor="text1"/>
                <w:lang w:eastAsia="ru-RU"/>
              </w:rPr>
              <w:t>Белгородская обл., р-н Ровеньский, х-во ООО "Клименковское" (АО им. Кирова)</w:t>
            </w:r>
          </w:p>
        </w:tc>
      </w:tr>
      <w:tr w:rsidR="00074CAC" w:rsidRPr="007F569A" w:rsidTr="007F253F">
        <w:trPr>
          <w:trHeight w:val="2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AC" w:rsidRPr="007F569A" w:rsidRDefault="00074CAC" w:rsidP="0069405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74CAC" w:rsidRPr="00D82B91" w:rsidTr="007F253F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№ п/п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E1E16" w:rsidRDefault="00074CAC" w:rsidP="0069405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E1E16">
              <w:rPr>
                <w:bCs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номер и дата государственной регистрации права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Количество долей выраженных в правильной дроби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BF0893" w:rsidRDefault="00074CAC" w:rsidP="00694053">
            <w:pPr>
              <w:suppressAutoHyphens w:val="0"/>
              <w:jc w:val="center"/>
              <w:rPr>
                <w:bCs/>
                <w:lang w:eastAsia="ru-RU"/>
              </w:rPr>
            </w:pPr>
            <w:proofErr w:type="gramStart"/>
            <w:r w:rsidRPr="00BF0893">
              <w:rPr>
                <w:bCs/>
                <w:lang w:eastAsia="ru-RU"/>
              </w:rPr>
              <w:t>размер</w:t>
            </w:r>
            <w:proofErr w:type="gramEnd"/>
            <w:r w:rsidRPr="00BF0893">
              <w:rPr>
                <w:bCs/>
                <w:lang w:eastAsia="ru-RU"/>
              </w:rPr>
              <w:t xml:space="preserve"> доли в га</w:t>
            </w:r>
          </w:p>
        </w:tc>
      </w:tr>
      <w:tr w:rsidR="00074CAC" w:rsidRPr="00D82B91" w:rsidTr="007F253F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CAC" w:rsidRPr="007F253F" w:rsidRDefault="00074CAC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9C2BB7" w:rsidRDefault="00310258" w:rsidP="00D37B9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10258">
              <w:rPr>
                <w:sz w:val="20"/>
                <w:szCs w:val="20"/>
                <w:lang w:eastAsia="ru-RU"/>
              </w:rPr>
              <w:t>Дегтярь Александр Иванович, 28.10.1960, с. Пристень Ровеньского р-на Белгородской обл., РОССИЯ, СНИЛС 007-220-375 99 паспорт гражданина Российской Федерации серия 14 05 №638560, выдан 15.11.2005, Ровеньский РОВД Белгородской области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503EFB" w:rsidRDefault="00310258" w:rsidP="00652B9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10258">
              <w:rPr>
                <w:sz w:val="20"/>
                <w:szCs w:val="20"/>
                <w:lang w:eastAsia="ru-RU"/>
              </w:rPr>
              <w:t>31-31-19/018/2012-283 12.11.2012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AC" w:rsidRPr="00BF1021" w:rsidRDefault="009C2BB7" w:rsidP="0031025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310258">
              <w:rPr>
                <w:sz w:val="20"/>
                <w:szCs w:val="20"/>
                <w:lang w:eastAsia="ru-RU"/>
              </w:rPr>
              <w:t>82</w:t>
            </w:r>
            <w:r w:rsidR="00B73807">
              <w:rPr>
                <w:sz w:val="20"/>
                <w:szCs w:val="20"/>
                <w:lang w:eastAsia="ru-RU"/>
              </w:rPr>
              <w:t>000/</w:t>
            </w:r>
            <w:r w:rsidR="00310258" w:rsidRPr="00310258">
              <w:rPr>
                <w:sz w:val="20"/>
                <w:szCs w:val="20"/>
                <w:lang w:eastAsia="ru-RU"/>
              </w:rPr>
              <w:t>164000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CAC" w:rsidRPr="00BF1021" w:rsidRDefault="009C2BB7" w:rsidP="0031025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</w:t>
            </w:r>
            <w:r w:rsidR="00310258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2648" w:rsidRPr="00D82B91" w:rsidTr="007F253F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648" w:rsidRPr="007F253F" w:rsidRDefault="00A62648" w:rsidP="007F253F">
            <w:pPr>
              <w:pStyle w:val="a6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  <w:lang w:eastAsia="ru-RU"/>
              </w:rPr>
            </w:pPr>
            <w:r w:rsidRPr="007F253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9C2BB7" w:rsidRDefault="00310258" w:rsidP="00B7380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10258">
              <w:rPr>
                <w:sz w:val="20"/>
                <w:szCs w:val="20"/>
                <w:lang w:eastAsia="ru-RU"/>
              </w:rPr>
              <w:t>Дегтярь Алла Анатольевна, 03.02.1964, село Пристень Ровеньского района Белгородской области, РОССИЯ, СНИЛС 006-350-166 05 паспорт гражданина Российской Федерации серия 14 08 №924926, выдан 13.02.2009, ТП в Ровеньском районе МО УФМС России по Белгородской обл. в городе Алексеевка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503EFB" w:rsidRDefault="00310258" w:rsidP="0069405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10258">
              <w:rPr>
                <w:sz w:val="20"/>
                <w:szCs w:val="20"/>
                <w:lang w:eastAsia="ru-RU"/>
              </w:rPr>
              <w:t>31-31-19/018/2012-283 12.11.2012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648" w:rsidRPr="00BF1021" w:rsidRDefault="0031025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</w:t>
            </w:r>
            <w:r w:rsidR="00A62648" w:rsidRPr="00BC5FF6">
              <w:rPr>
                <w:sz w:val="20"/>
                <w:szCs w:val="20"/>
                <w:lang w:eastAsia="ru-RU"/>
              </w:rPr>
              <w:t>000/</w:t>
            </w:r>
            <w:r w:rsidRPr="00310258">
              <w:rPr>
                <w:sz w:val="20"/>
                <w:szCs w:val="20"/>
                <w:lang w:eastAsia="ru-RU"/>
              </w:rPr>
              <w:t>164000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648" w:rsidRPr="00BF1021" w:rsidRDefault="00310258" w:rsidP="002B4F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</w:tbl>
    <w:p w:rsidR="00074CAC" w:rsidRDefault="00074CAC" w:rsidP="00074CAC">
      <w:pPr>
        <w:tabs>
          <w:tab w:val="left" w:pos="851"/>
        </w:tabs>
        <w:ind w:right="6"/>
      </w:pPr>
    </w:p>
    <w:p w:rsidR="00074CAC" w:rsidRDefault="00074CAC"/>
    <w:sectPr w:rsidR="00074CAC" w:rsidSect="0084250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830AF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38A4D51"/>
    <w:multiLevelType w:val="hybridMultilevel"/>
    <w:tmpl w:val="30F0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861D4"/>
    <w:multiLevelType w:val="hybridMultilevel"/>
    <w:tmpl w:val="C912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20"/>
    <w:rsid w:val="000164AD"/>
    <w:rsid w:val="00074CAC"/>
    <w:rsid w:val="000844B8"/>
    <w:rsid w:val="00087250"/>
    <w:rsid w:val="000B3FC4"/>
    <w:rsid w:val="001E7896"/>
    <w:rsid w:val="002B4F60"/>
    <w:rsid w:val="00303062"/>
    <w:rsid w:val="00310258"/>
    <w:rsid w:val="003878DC"/>
    <w:rsid w:val="003D47FE"/>
    <w:rsid w:val="004A4D0E"/>
    <w:rsid w:val="00652B9A"/>
    <w:rsid w:val="006668EB"/>
    <w:rsid w:val="00670132"/>
    <w:rsid w:val="00672F19"/>
    <w:rsid w:val="006803EC"/>
    <w:rsid w:val="006A0F4D"/>
    <w:rsid w:val="006C3ADB"/>
    <w:rsid w:val="006F5781"/>
    <w:rsid w:val="007F253F"/>
    <w:rsid w:val="00842508"/>
    <w:rsid w:val="008645F1"/>
    <w:rsid w:val="008C5631"/>
    <w:rsid w:val="009203AA"/>
    <w:rsid w:val="009425E0"/>
    <w:rsid w:val="00963551"/>
    <w:rsid w:val="009C2BB7"/>
    <w:rsid w:val="00A00E8E"/>
    <w:rsid w:val="00A62648"/>
    <w:rsid w:val="00AF4B00"/>
    <w:rsid w:val="00B02986"/>
    <w:rsid w:val="00B16AAF"/>
    <w:rsid w:val="00B36CDF"/>
    <w:rsid w:val="00B4361C"/>
    <w:rsid w:val="00B73807"/>
    <w:rsid w:val="00BC5FF6"/>
    <w:rsid w:val="00BF7DCF"/>
    <w:rsid w:val="00C77E20"/>
    <w:rsid w:val="00CC5F4C"/>
    <w:rsid w:val="00CD1C39"/>
    <w:rsid w:val="00D37B9F"/>
    <w:rsid w:val="00D51CC1"/>
    <w:rsid w:val="00D762E0"/>
    <w:rsid w:val="00D94C44"/>
    <w:rsid w:val="00E60C1C"/>
    <w:rsid w:val="00E8597E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12C30-1892-4736-8148-90717C6C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4C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A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074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4CA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074CAC"/>
    <w:rPr>
      <w:color w:val="0000FF"/>
      <w:u w:val="single"/>
    </w:rPr>
  </w:style>
  <w:style w:type="character" w:customStyle="1" w:styleId="FontStyle12">
    <w:name w:val="Font Style12"/>
    <w:rsid w:val="00074CA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74CAC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6">
    <w:name w:val="List Paragraph"/>
    <w:basedOn w:val="a"/>
    <w:uiPriority w:val="34"/>
    <w:qFormat/>
    <w:rsid w:val="007F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76036" TargetMode="External"/><Relationship Id="rId5" Type="http://schemas.openxmlformats.org/officeDocument/2006/relationships/hyperlink" Target="https://docs.cntd.ru/document/3511760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Замглавы</cp:lastModifiedBy>
  <cp:revision>35</cp:revision>
  <cp:lastPrinted>2025-07-02T08:37:00Z</cp:lastPrinted>
  <dcterms:created xsi:type="dcterms:W3CDTF">2025-06-03T07:05:00Z</dcterms:created>
  <dcterms:modified xsi:type="dcterms:W3CDTF">2025-07-15T13:09:00Z</dcterms:modified>
</cp:coreProperties>
</file>